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783B79" w:rsidRDefault="00783B79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783B79" w:rsidRDefault="00783B79" w:rsidP="00026A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4E1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A1C2E" w:rsidRDefault="004A1C2E" w:rsidP="00026A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приказу </w:t>
      </w:r>
    </w:p>
    <w:p w:rsidR="004A1C2E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Специализированная служба ритуальных услуг» </w:t>
      </w:r>
      <w:proofErr w:type="spellStart"/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ренбурга</w:t>
      </w:r>
      <w:proofErr w:type="spellEnd"/>
    </w:p>
    <w:p w:rsidR="00026A40" w:rsidRPr="004A1C2E" w:rsidRDefault="00783B79" w:rsidP="00026A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34592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34592">
        <w:rPr>
          <w:rFonts w:ascii="Times New Roman" w:eastAsia="Times New Roman" w:hAnsi="Times New Roman"/>
          <w:sz w:val="28"/>
          <w:szCs w:val="28"/>
          <w:lang w:eastAsia="ru-RU"/>
        </w:rPr>
        <w:t xml:space="preserve"> 12. </w:t>
      </w:r>
      <w:r w:rsidR="0091050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A64B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A1C2E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A34592">
        <w:rPr>
          <w:rFonts w:ascii="Times New Roman" w:eastAsia="Times New Roman" w:hAnsi="Times New Roman"/>
          <w:sz w:val="28"/>
          <w:szCs w:val="28"/>
          <w:lang w:eastAsia="ru-RU"/>
        </w:rPr>
        <w:t>11-П</w:t>
      </w: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sectPr w:rsidR="00026A40" w:rsidSect="00783B79">
          <w:headerReference w:type="default" r:id="rId8"/>
          <w:pgSz w:w="11906" w:h="16838"/>
          <w:pgMar w:top="567" w:right="567" w:bottom="567" w:left="1701" w:header="709" w:footer="709" w:gutter="0"/>
          <w:cols w:num="2" w:space="708"/>
          <w:titlePg/>
          <w:docGrid w:linePitch="360"/>
        </w:sectPr>
      </w:pP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026A40" w:rsidRDefault="00026A40" w:rsidP="00026A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</w:p>
    <w:p w:rsidR="00026A40" w:rsidRPr="000E59C4" w:rsidRDefault="00026A40" w:rsidP="00026A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0E59C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Кодекс </w:t>
      </w:r>
    </w:p>
    <w:p w:rsidR="00026A40" w:rsidRPr="000E59C4" w:rsidRDefault="00026A40" w:rsidP="00026A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9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этики и служебного поведения работников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казенного учреждения «</w:t>
      </w:r>
      <w:r w:rsidR="004A1C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Специализированная служба ритуальных услуг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4A1C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4A1C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</w:t>
      </w:r>
      <w:proofErr w:type="gramStart"/>
      <w:r w:rsidR="004A1C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.О</w:t>
      </w:r>
      <w:proofErr w:type="gramEnd"/>
      <w:r w:rsidR="004A1C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ренбурга</w:t>
      </w:r>
      <w:proofErr w:type="spellEnd"/>
    </w:p>
    <w:p w:rsidR="00783B79" w:rsidRDefault="00783B79" w:rsidP="00026A40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26A40" w:rsidRPr="00C742EE" w:rsidRDefault="00783B79" w:rsidP="00026A40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026A40" w:rsidRPr="00C742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Общие положения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83B7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Кодекс этики и служебного поведения работников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казенного учреждения «Жилищно-коммунальное хозяйство» 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(далее – Кодекс) разработан в соответствии с положениями Конституции Российской Федерации, Трудового кодекса Российской Федерации, Федерального закона от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="00911B5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91 № 1032-1-ФЗ «О занятости населения в Российской Федерации», Федерального закона от 25.12.2008 №</w:t>
      </w:r>
      <w:r w:rsidR="00911B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273-ФЗ «О противодействии коррупции», а также основан на общепризнанных нравственных принципах и нормах российского общества и государства.</w:t>
      </w:r>
      <w:proofErr w:type="gramEnd"/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</w:t>
      </w:r>
      <w:r w:rsidR="00026A40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казенного учреждения «</w:t>
      </w:r>
      <w:r w:rsidR="004A1C2E">
        <w:rPr>
          <w:rFonts w:ascii="Times New Roman" w:eastAsia="Times New Roman" w:hAnsi="Times New Roman"/>
          <w:bCs/>
          <w:sz w:val="28"/>
          <w:szCs w:val="28"/>
          <w:lang w:eastAsia="ru-RU"/>
        </w:rPr>
        <w:t>Специализированная служба ритуальных услуг» города Оренбурга</w:t>
      </w:r>
      <w:r w:rsidR="00026A4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(далее </w:t>
      </w:r>
      <w:proofErr w:type="gramStart"/>
      <w:r w:rsidR="00026A40">
        <w:rPr>
          <w:rFonts w:ascii="Times New Roman" w:eastAsia="Times New Roman" w:hAnsi="Times New Roman"/>
          <w:bCs/>
          <w:sz w:val="28"/>
          <w:szCs w:val="28"/>
          <w:lang w:eastAsia="ru-RU"/>
        </w:rPr>
        <w:t>–у</w:t>
      </w:r>
      <w:proofErr w:type="gramEnd"/>
      <w:r w:rsidR="00026A40">
        <w:rPr>
          <w:rFonts w:ascii="Times New Roman" w:eastAsia="Times New Roman" w:hAnsi="Times New Roman"/>
          <w:bCs/>
          <w:sz w:val="28"/>
          <w:szCs w:val="28"/>
          <w:lang w:eastAsia="ru-RU"/>
        </w:rPr>
        <w:t>чреждение)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3. Каждый работник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следовать положениям Кодекса, а каждый гражданин Российской Федерации вправе ожидать от работника учреждения поведения в отношениях с ним в соответствии с положениями Кодекса.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4. Целью Кодекса является установление этических норм и правил служебного поведения работников учреждени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повышения эффективности выполнения ими своей профессиональной деятельности, обеспечение единых норм поведения работников учреждени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, а также содействие укреплению авторитета работник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, повышению доверия граждан к учреждению.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5. Кодекс служит основой для формирования должной морали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уважительного отношения к учреждению в общественном сознании.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6. Знание и соблюдение работник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положений Кодекса является одним из приоритетных критериев оценки качества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профессиональной деятельности и служебного поведения.</w:t>
      </w:r>
    </w:p>
    <w:p w:rsidR="00026A40" w:rsidRPr="00F40B4D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A40" w:rsidRDefault="00783B79" w:rsidP="00026A40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026A40" w:rsidRPr="00F40B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Основные принципы и правила служебного поведения, которыми надлежит руководствоваться работникам </w:t>
      </w:r>
      <w:r w:rsidR="00026A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учреждения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1. Основные принципы служебного поведения работников учреждени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основой поведения граждан Российской Федерации в связи с осуществлением ими профессион</w:t>
      </w:r>
      <w:r w:rsidR="00DE54A7">
        <w:rPr>
          <w:rFonts w:ascii="Times New Roman" w:eastAsia="Times New Roman" w:hAnsi="Times New Roman"/>
          <w:sz w:val="28"/>
          <w:szCs w:val="28"/>
          <w:lang w:eastAsia="ru-RU"/>
        </w:rPr>
        <w:t>альных должностных обязанностей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2. Работники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, сознавая ответственность перед государством, обществом и гражданами, призваны: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должностные обязанности добросовестно и на высоком профессиональном уровне в целях обеспечения эффективной работы 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в соответствующей сфере деятельности;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исходить из того, что признание, соблюдение и защита прав и свобод человека и гражданина определяют основной смысл и содержание в деятельности работник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осуществлять свою деятельность в пределах полномочий учреждения;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не оказывать предпочтения каким-либо профессиональным или социальным группам и учреждениям, противодействовать и не подчиняться влиянию отдельных должностных лиц и административному давлению;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соблюдать нейтральность, исключающую возможность влияния на служебную деятельность решений политических партий, иных общественных объединений;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соблюдать нормы служебной и профессиональной этики, правила делового поведения и общения;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проявлять корректность и внимательность в обращении с гражданами и должностными лицами;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проявлять терпимость и уважение к обычаям и традициям граждан различных национальностей и народностей России, учитывать их культурные особенности, вероисповедание, способствовать сохранению самобытности;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уважать права граждан, гарантировать им непосредственное участие в процессе принятия решений на основе предоставления полной информации, касающейся конкретного гражданина в конкретной ситуации;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воздерживаться от поведения, которое могло бы вызвать сомнение в объективном исполнении должностных обязанностей работника  учреждения, а также не допускать конфликтных ситуаций, способных дискредитировать их деятельность;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служебное положение для оказания влияния на деятельность государственных органов и органов местного самоуправления, организаций, должностных лиц, государственных и муниципальных служащих при решении вопросов личного характера;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органе местного самоуправления и учреждении правила публичных выступлений и предоставления служебной информации;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уважительно относиться к деятельности представителей средств массовой информации по информированию общества о работе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, а также оказывать содействие в получении достоверной информации в установленном порядке;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4D">
        <w:rPr>
          <w:rFonts w:ascii="Times New Roman" w:eastAsia="Times New Roman" w:hAnsi="Times New Roman"/>
          <w:sz w:val="28"/>
          <w:szCs w:val="28"/>
          <w:lang w:eastAsia="ru-RU"/>
        </w:rPr>
        <w:t>нести личную ответственность за результаты своей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обязаны соблюдать Конституцию Российской Федерации, федеральные законы, иные нормативные правовые акты 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Российской Федерации по вопросам 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своей компетенции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>, должностные инструкции, правила внутреннего трудового распорядка, а также другие акты учреждения.</w:t>
      </w:r>
      <w:proofErr w:type="gramEnd"/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4. Работники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несут ответственность за результаты своей деятельности.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5. Работники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F40B4D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A40" w:rsidRDefault="00783B79" w:rsidP="00026A40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026A40" w:rsidRPr="00F40B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Этические правила служебного поведения работников </w:t>
      </w:r>
      <w:r w:rsidR="00026A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учреждени</w:t>
      </w:r>
      <w:r w:rsidR="00BF16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</w:p>
    <w:p w:rsidR="00026A40" w:rsidRPr="000E59C4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служебном поведении работнику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2. В служебном поведении работник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недопустимы: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9C4">
        <w:rPr>
          <w:rFonts w:ascii="Times New Roman" w:eastAsia="Times New Roman" w:hAnsi="Times New Roman"/>
          <w:sz w:val="28"/>
          <w:szCs w:val="28"/>
          <w:lang w:eastAsia="ru-RU"/>
        </w:rPr>
        <w:t>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9C4">
        <w:rPr>
          <w:rFonts w:ascii="Times New Roman" w:eastAsia="Times New Roman" w:hAnsi="Times New Roman"/>
          <w:sz w:val="28"/>
          <w:szCs w:val="28"/>
          <w:lang w:eastAsia="ru-RU"/>
        </w:rPr>
        <w:t>грубость, пренебрежительный тон, заносчивость, предвзятые замечания, предъявление неправомерных, незаслуженных обвинений;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9C4">
        <w:rPr>
          <w:rFonts w:ascii="Times New Roman" w:eastAsia="Times New Roman" w:hAnsi="Times New Roman"/>
          <w:sz w:val="28"/>
          <w:szCs w:val="28"/>
          <w:lang w:eastAsia="ru-RU"/>
        </w:rPr>
        <w:t>угрозы, оскорбительные выражения или реплики, действия, препятствующие нормальному общению или провоцирующие противоправное поведение;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3. Работники учреждени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призваны способствовать своим служебным поведением установлению в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коллективе деловых взаимоотношений и конструктивного сотрудничества друг с другом.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4. Работники 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быть вежливыми, доброжелательными, корректными, внимательными и проявлять толерантность в общении с гражданами и коллегами.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A40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5. Внешний вид работника учреждения при исполнении им должностных обязанностей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6A40" w:rsidRDefault="00783B79" w:rsidP="00026A40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026A40" w:rsidRPr="000E59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Ответственность за нарушение Кодекса</w:t>
      </w:r>
    </w:p>
    <w:p w:rsidR="00026A40" w:rsidRPr="000E59C4" w:rsidRDefault="00783B79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>Нарушение работник</w:t>
      </w:r>
      <w:r w:rsidR="00026A40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16DA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026A40" w:rsidRPr="000E59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положений Кодекса подлежит анализу и при подтверждении факта нарушения – моральному осуждению, а в случаях, предусмотренных федеральными законами, нарушение положений Кодекса влечет применение к работнику учреждения мер юридической ответственности. </w:t>
      </w:r>
    </w:p>
    <w:p w:rsidR="00026A40" w:rsidRDefault="00026A40" w:rsidP="00026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4A36" w:rsidRDefault="00474A36"/>
    <w:sectPr w:rsidR="00474A36" w:rsidSect="00783B79">
      <w:type w:val="continuous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EF1" w:rsidRDefault="008A7EF1" w:rsidP="009A7D2F">
      <w:pPr>
        <w:spacing w:after="0" w:line="240" w:lineRule="auto"/>
      </w:pPr>
      <w:r>
        <w:separator/>
      </w:r>
    </w:p>
  </w:endnote>
  <w:endnote w:type="continuationSeparator" w:id="0">
    <w:p w:rsidR="008A7EF1" w:rsidRDefault="008A7EF1" w:rsidP="009A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EF1" w:rsidRDefault="008A7EF1" w:rsidP="009A7D2F">
      <w:pPr>
        <w:spacing w:after="0" w:line="240" w:lineRule="auto"/>
      </w:pPr>
      <w:r>
        <w:separator/>
      </w:r>
    </w:p>
  </w:footnote>
  <w:footnote w:type="continuationSeparator" w:id="0">
    <w:p w:rsidR="008A7EF1" w:rsidRDefault="008A7EF1" w:rsidP="009A7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C4" w:rsidRDefault="008B2050">
    <w:pPr>
      <w:pStyle w:val="a4"/>
      <w:jc w:val="center"/>
    </w:pPr>
    <w:r>
      <w:fldChar w:fldCharType="begin"/>
    </w:r>
    <w:r w:rsidR="00641E0D">
      <w:instrText xml:space="preserve"> PAGE   \* MERGEFORMAT </w:instrText>
    </w:r>
    <w:r>
      <w:fldChar w:fldCharType="separate"/>
    </w:r>
    <w:r w:rsidR="00A34592">
      <w:rPr>
        <w:noProof/>
      </w:rPr>
      <w:t>3</w:t>
    </w:r>
    <w:r>
      <w:fldChar w:fldCharType="end"/>
    </w:r>
  </w:p>
  <w:p w:rsidR="000E59C4" w:rsidRDefault="008A7E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A40"/>
    <w:rsid w:val="000246F8"/>
    <w:rsid w:val="00026A40"/>
    <w:rsid w:val="00030C9F"/>
    <w:rsid w:val="00256795"/>
    <w:rsid w:val="00265B54"/>
    <w:rsid w:val="00355D97"/>
    <w:rsid w:val="00385FAA"/>
    <w:rsid w:val="00474A36"/>
    <w:rsid w:val="004A1C2E"/>
    <w:rsid w:val="004E16D6"/>
    <w:rsid w:val="00641E0D"/>
    <w:rsid w:val="006F67AD"/>
    <w:rsid w:val="007547B1"/>
    <w:rsid w:val="00783B79"/>
    <w:rsid w:val="008A7EF1"/>
    <w:rsid w:val="008B2050"/>
    <w:rsid w:val="00906660"/>
    <w:rsid w:val="00910506"/>
    <w:rsid w:val="00911B51"/>
    <w:rsid w:val="00953259"/>
    <w:rsid w:val="009A7D2F"/>
    <w:rsid w:val="00A34592"/>
    <w:rsid w:val="00BF16DA"/>
    <w:rsid w:val="00CA327C"/>
    <w:rsid w:val="00DE54A7"/>
    <w:rsid w:val="00EA64B4"/>
    <w:rsid w:val="00EA7B48"/>
    <w:rsid w:val="00EB61FF"/>
    <w:rsid w:val="00FD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4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54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26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6A4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4ECF-6CF4-4A35-A776-058C776EC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afanasevaolan</dc:creator>
  <cp:lastModifiedBy>пп</cp:lastModifiedBy>
  <cp:revision>9</cp:revision>
  <cp:lastPrinted>2019-08-28T11:46:00Z</cp:lastPrinted>
  <dcterms:created xsi:type="dcterms:W3CDTF">2019-08-27T07:39:00Z</dcterms:created>
  <dcterms:modified xsi:type="dcterms:W3CDTF">2022-11-23T10:06:00Z</dcterms:modified>
</cp:coreProperties>
</file>